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35D" w:rsidRPr="0020635D" w:rsidRDefault="0020635D" w:rsidP="0020635D">
      <w:pPr>
        <w:rPr>
          <w:rFonts w:ascii="Times New Roman" w:eastAsia="Calibri" w:hAnsi="Times New Roman" w:cs="Times New Roman"/>
          <w:b/>
          <w:sz w:val="18"/>
          <w:szCs w:val="18"/>
        </w:rPr>
      </w:pPr>
      <w:r w:rsidRPr="0020635D">
        <w:rPr>
          <w:rFonts w:ascii="Times New Roman" w:eastAsia="Calibri" w:hAnsi="Times New Roman" w:cs="Times New Roman"/>
          <w:b/>
          <w:sz w:val="18"/>
          <w:szCs w:val="18"/>
        </w:rPr>
        <w:t>при</w:t>
      </w:r>
      <w:bookmarkStart w:id="0" w:name="_GoBack"/>
      <w:bookmarkEnd w:id="0"/>
      <w:r w:rsidRPr="0020635D">
        <w:rPr>
          <w:rFonts w:ascii="Times New Roman" w:eastAsia="Calibri" w:hAnsi="Times New Roman" w:cs="Times New Roman"/>
          <w:b/>
          <w:sz w:val="18"/>
          <w:szCs w:val="18"/>
        </w:rPr>
        <w:t>ложение 2 к пр. 175 от 01.09.2018</w:t>
      </w:r>
    </w:p>
    <w:p w:rsidR="00D849FF" w:rsidRDefault="00D849FF" w:rsidP="004332C1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Муниципальное  автономное общеобразовательное учреждение</w:t>
      </w:r>
    </w:p>
    <w:p w:rsidR="004332C1" w:rsidRPr="004332C1" w:rsidRDefault="00D849FF" w:rsidP="004332C1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«с</w:t>
      </w:r>
      <w:r w:rsidR="004332C1" w:rsidRPr="004332C1">
        <w:rPr>
          <w:rFonts w:ascii="Times New Roman" w:eastAsia="Calibri" w:hAnsi="Times New Roman" w:cs="Times New Roman"/>
          <w:b/>
        </w:rPr>
        <w:t xml:space="preserve">редняя </w:t>
      </w:r>
      <w:r>
        <w:rPr>
          <w:rFonts w:ascii="Times New Roman" w:eastAsia="Calibri" w:hAnsi="Times New Roman" w:cs="Times New Roman"/>
          <w:b/>
        </w:rPr>
        <w:t>о</w:t>
      </w:r>
      <w:r w:rsidR="004332C1" w:rsidRPr="004332C1">
        <w:rPr>
          <w:rFonts w:ascii="Times New Roman" w:eastAsia="Calibri" w:hAnsi="Times New Roman" w:cs="Times New Roman"/>
          <w:b/>
        </w:rPr>
        <w:t xml:space="preserve">бразовательная </w:t>
      </w:r>
      <w:r>
        <w:rPr>
          <w:rFonts w:ascii="Times New Roman" w:eastAsia="Calibri" w:hAnsi="Times New Roman" w:cs="Times New Roman"/>
          <w:b/>
        </w:rPr>
        <w:t>ш</w:t>
      </w:r>
      <w:r w:rsidR="004332C1" w:rsidRPr="004332C1">
        <w:rPr>
          <w:rFonts w:ascii="Times New Roman" w:eastAsia="Calibri" w:hAnsi="Times New Roman" w:cs="Times New Roman"/>
          <w:b/>
        </w:rPr>
        <w:t xml:space="preserve">кола №9» </w:t>
      </w:r>
      <w:proofErr w:type="spellStart"/>
      <w:r w:rsidR="004332C1" w:rsidRPr="004332C1">
        <w:rPr>
          <w:rFonts w:ascii="Times New Roman" w:eastAsia="Calibri" w:hAnsi="Times New Roman" w:cs="Times New Roman"/>
          <w:b/>
        </w:rPr>
        <w:t>г</w:t>
      </w:r>
      <w:proofErr w:type="gramStart"/>
      <w:r w:rsidR="004332C1" w:rsidRPr="004332C1">
        <w:rPr>
          <w:rFonts w:ascii="Times New Roman" w:eastAsia="Calibri" w:hAnsi="Times New Roman" w:cs="Times New Roman"/>
          <w:b/>
        </w:rPr>
        <w:t>.Н</w:t>
      </w:r>
      <w:proofErr w:type="gramEnd"/>
      <w:r w:rsidR="004332C1" w:rsidRPr="004332C1">
        <w:rPr>
          <w:rFonts w:ascii="Times New Roman" w:eastAsia="Calibri" w:hAnsi="Times New Roman" w:cs="Times New Roman"/>
          <w:b/>
        </w:rPr>
        <w:t>урлат</w:t>
      </w:r>
      <w:proofErr w:type="spellEnd"/>
      <w:r w:rsidR="004332C1" w:rsidRPr="004332C1">
        <w:rPr>
          <w:rFonts w:ascii="Times New Roman" w:eastAsia="Calibri" w:hAnsi="Times New Roman" w:cs="Times New Roman"/>
          <w:b/>
        </w:rPr>
        <w:t xml:space="preserve"> РТ</w:t>
      </w:r>
    </w:p>
    <w:p w:rsidR="004332C1" w:rsidRPr="004332C1" w:rsidRDefault="004332C1" w:rsidP="00D034B4">
      <w:pPr>
        <w:rPr>
          <w:rFonts w:ascii="Times New Roman" w:eastAsia="Calibri" w:hAnsi="Times New Roman" w:cs="Times New Roman"/>
          <w:b/>
        </w:rPr>
      </w:pPr>
    </w:p>
    <w:p w:rsidR="00D034B4" w:rsidRDefault="00D034B4" w:rsidP="00E713CB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F67BC8" w:rsidRPr="00F67BC8" w:rsidRDefault="00F67BC8" w:rsidP="00E713CB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ПРИНЯТО:                                                                                                                                 УТВЕРЖДЕН:</w:t>
      </w:r>
    </w:p>
    <w:p w:rsidR="00F67BC8" w:rsidRPr="00F67BC8" w:rsidRDefault="00F67BC8" w:rsidP="00E713CB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На общем Собрании РДШ                                                                                               Директор МАОУ «СОШ№9»</w:t>
      </w:r>
    </w:p>
    <w:p w:rsidR="00F67BC8" w:rsidRPr="00F67BC8" w:rsidRDefault="00E713CB" w:rsidP="00E713CB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От 01</w:t>
      </w:r>
      <w:r w:rsidR="00F67BC8"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.09.2018                                                                                                                        ___________/</w:t>
      </w:r>
      <w:proofErr w:type="spellStart"/>
      <w:r w:rsidR="00F67BC8"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А.М.Газизова</w:t>
      </w:r>
      <w:proofErr w:type="spellEnd"/>
    </w:p>
    <w:p w:rsidR="00F67BC8" w:rsidRPr="00F67BC8" w:rsidRDefault="00F67BC8" w:rsidP="00E713CB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Протокол № 1                                                                                                                       приказ №175 от 01.09.2018        </w:t>
      </w:r>
    </w:p>
    <w:p w:rsidR="00F67BC8" w:rsidRPr="00F67BC8" w:rsidRDefault="00D849FF" w:rsidP="00E713CB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Лидер РДШ_______/</w:t>
      </w:r>
      <w:proofErr w:type="spellStart"/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Лотфуллин</w:t>
      </w:r>
      <w:proofErr w:type="spellEnd"/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С.Л.</w:t>
      </w:r>
      <w:r w:rsidR="00F67BC8"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/                                                       </w:t>
      </w:r>
    </w:p>
    <w:p w:rsidR="00F67BC8" w:rsidRDefault="00F67BC8" w:rsidP="00E713CB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F67BC8" w:rsidRDefault="00F67BC8" w:rsidP="00D034B4">
      <w:pPr>
        <w:spacing w:after="0"/>
        <w:rPr>
          <w:rFonts w:ascii="Times New Roman" w:eastAsia="Calibri" w:hAnsi="Times New Roman" w:cs="Times New Roman"/>
          <w:b/>
        </w:rPr>
      </w:pPr>
    </w:p>
    <w:p w:rsidR="00F67BC8" w:rsidRDefault="00F67BC8" w:rsidP="00E713CB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F67BC8" w:rsidRDefault="00F67BC8" w:rsidP="00D034B4">
      <w:pPr>
        <w:spacing w:after="0"/>
        <w:rPr>
          <w:rFonts w:ascii="Times New Roman" w:eastAsia="Calibri" w:hAnsi="Times New Roman" w:cs="Times New Roman"/>
          <w:b/>
        </w:rPr>
      </w:pPr>
    </w:p>
    <w:p w:rsidR="00F67BC8" w:rsidRDefault="00F67BC8" w:rsidP="00D034B4">
      <w:pPr>
        <w:spacing w:after="0"/>
        <w:rPr>
          <w:rFonts w:ascii="Times New Roman" w:eastAsia="Calibri" w:hAnsi="Times New Roman" w:cs="Times New Roman"/>
          <w:b/>
        </w:rPr>
      </w:pPr>
    </w:p>
    <w:p w:rsidR="00F67BC8" w:rsidRDefault="00F67BC8" w:rsidP="00D034B4">
      <w:pPr>
        <w:spacing w:after="0"/>
        <w:rPr>
          <w:rFonts w:ascii="Times New Roman" w:eastAsia="Calibri" w:hAnsi="Times New Roman" w:cs="Times New Roman"/>
          <w:b/>
        </w:rPr>
      </w:pPr>
    </w:p>
    <w:p w:rsidR="00F67BC8" w:rsidRDefault="00F67BC8" w:rsidP="00D034B4">
      <w:pPr>
        <w:spacing w:after="0"/>
        <w:rPr>
          <w:rFonts w:ascii="Times New Roman" w:eastAsia="Calibri" w:hAnsi="Times New Roman" w:cs="Times New Roman"/>
          <w:b/>
        </w:rPr>
      </w:pPr>
    </w:p>
    <w:p w:rsidR="00F67BC8" w:rsidRDefault="00F67BC8" w:rsidP="00D034B4">
      <w:pPr>
        <w:spacing w:after="0"/>
        <w:rPr>
          <w:rFonts w:ascii="Times New Roman" w:eastAsia="Calibri" w:hAnsi="Times New Roman" w:cs="Times New Roman"/>
          <w:b/>
        </w:rPr>
      </w:pPr>
    </w:p>
    <w:p w:rsidR="007C5F84" w:rsidRDefault="007C5F84" w:rsidP="00F67BC8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C5F84">
        <w:rPr>
          <w:rFonts w:ascii="Times New Roman" w:hAnsi="Times New Roman" w:cs="Times New Roman"/>
          <w:b/>
          <w:sz w:val="48"/>
          <w:szCs w:val="48"/>
        </w:rPr>
        <w:t>План</w:t>
      </w:r>
    </w:p>
    <w:p w:rsidR="007C5F84" w:rsidRDefault="007C5F84" w:rsidP="00F67BC8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C5F84">
        <w:rPr>
          <w:rFonts w:ascii="Times New Roman" w:hAnsi="Times New Roman" w:cs="Times New Roman"/>
          <w:b/>
          <w:sz w:val="48"/>
          <w:szCs w:val="48"/>
        </w:rPr>
        <w:t>мероприятий</w:t>
      </w:r>
    </w:p>
    <w:p w:rsidR="00324D1A" w:rsidRDefault="007C5F84" w:rsidP="00F67BC8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C5F84">
        <w:rPr>
          <w:rFonts w:ascii="Times New Roman" w:hAnsi="Times New Roman" w:cs="Times New Roman"/>
          <w:b/>
          <w:sz w:val="48"/>
          <w:szCs w:val="48"/>
        </w:rPr>
        <w:t>РДШ на 2018-2019 учебный год</w:t>
      </w:r>
    </w:p>
    <w:p w:rsidR="007C5F84" w:rsidRDefault="007C5F84" w:rsidP="00F67BC8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254AE" w:rsidRPr="00F67BC8" w:rsidRDefault="00721B0B" w:rsidP="00F67BC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г</w:t>
      </w:r>
      <w:r w:rsidR="00F67BC8">
        <w:rPr>
          <w:rFonts w:ascii="Times New Roman" w:hAnsi="Times New Roman" w:cs="Times New Roman"/>
          <w:sz w:val="24"/>
          <w:szCs w:val="24"/>
        </w:rPr>
        <w:t>.Нурлат</w:t>
      </w:r>
      <w:proofErr w:type="spellEnd"/>
      <w:r w:rsidR="00F67BC8"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4332C1" w:rsidRPr="00C14299" w:rsidRDefault="007254AE" w:rsidP="00721B0B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              </w:t>
      </w:r>
      <w:r w:rsidR="004332C1" w:rsidRPr="007254AE">
        <w:rPr>
          <w:rFonts w:ascii="Times New Roman" w:hAnsi="Times New Roman" w:cs="Times New Roman"/>
          <w:b/>
          <w:sz w:val="36"/>
          <w:szCs w:val="36"/>
        </w:rPr>
        <w:t>План мероприятий РДШ</w:t>
      </w:r>
      <w:r w:rsidRPr="007254AE">
        <w:rPr>
          <w:rFonts w:ascii="Times New Roman" w:hAnsi="Times New Roman" w:cs="Times New Roman"/>
          <w:b/>
          <w:sz w:val="36"/>
          <w:szCs w:val="36"/>
        </w:rPr>
        <w:t xml:space="preserve"> на 2018-2019 гг.</w:t>
      </w:r>
    </w:p>
    <w:tbl>
      <w:tblPr>
        <w:tblStyle w:val="a3"/>
        <w:tblpPr w:leftFromText="180" w:rightFromText="180" w:vertAnchor="text" w:horzAnchor="margin" w:tblpXSpec="center" w:tblpY="931"/>
        <w:tblW w:w="11569" w:type="dxa"/>
        <w:tblLayout w:type="fixed"/>
        <w:tblLook w:val="04A0" w:firstRow="1" w:lastRow="0" w:firstColumn="1" w:lastColumn="0" w:noHBand="0" w:noVBand="1"/>
      </w:tblPr>
      <w:tblGrid>
        <w:gridCol w:w="458"/>
        <w:gridCol w:w="2202"/>
        <w:gridCol w:w="2126"/>
        <w:gridCol w:w="2268"/>
        <w:gridCol w:w="4515"/>
      </w:tblGrid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7254AE" w:rsidRPr="00721B0B" w:rsidTr="007254AE">
        <w:trPr>
          <w:trHeight w:val="1399"/>
        </w:trPr>
        <w:tc>
          <w:tcPr>
            <w:tcW w:w="458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акция «Добрые милосердия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уроки»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Во всех классах проводятся уроки добра и милосердия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«Школьный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Музей: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организация 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встреч;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конкурс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музейных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экспозиций;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Интернет-рубрики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Январ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среди активов школьных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музеев по номинациям, включающим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экскурсионную, исследовательскую, поисковую и »: иные направления деятельности школьных музеев.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Руководитель музея</w:t>
            </w:r>
          </w:p>
          <w:p w:rsidR="007254AE" w:rsidRPr="00721B0B" w:rsidRDefault="007254AE" w:rsidP="007254AE">
            <w:pPr>
              <w:tabs>
                <w:tab w:val="left" w:pos="3719"/>
              </w:tabs>
              <w:ind w:right="863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Совет музея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«Письмо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письме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Участникам предлагается на специально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разработанных бланках написать письмо.   В письме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Победы» необходимо описать свой личный вклад в дело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сохранения памяти о Победе. При необходимости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школьник может обратиться за помощью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 и описать вклад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семьи в сохранение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памяти о Победе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Волонтеры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-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акция «Вахта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Памяти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представителей РДШ в торжественных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мероприятиях, посвященных открытию 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Закрытию  «Вахты Памяти - 2018»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 вожатая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Ежегодная: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«Будь; здоров!»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7 апреля 2019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проходит в формате</w:t>
            </w:r>
            <w:r w:rsidRPr="00721B0B">
              <w:t xml:space="preserve"> ●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встреч, бесед и просветительских 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мероприятий;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викторин.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Ст. вожатая, учитель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- «День России»;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«День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Конституции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Федерации»;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«День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государственно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флага России»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государственного устройства страны, ее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символов и истории в интерактивной форме.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Молоды</w:t>
            </w:r>
            <w:proofErr w:type="gram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душой»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рамках акции школьники посещают ветеранов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педагогического труда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«Всемирный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день борьбы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СПИДом»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Проходит в формате дней единых действий </w:t>
            </w:r>
            <w:r w:rsidRPr="00721B0B">
              <w:t xml:space="preserve">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единой темой, но свободной формой мероприятия.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актив «Радуга»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Возможные формы: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информационно-просветительские акции;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круглые столы;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Всероссийский открытый урок - «День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единых действий по информированию детей 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молодёжи против ВИЧ/СПИДа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«ЗНАНИЕ –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ОТВЕТСТВЕННОСТЬ - ЗДОРОВЬЕ»;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●акция «Красная ленточка» и </w:t>
            </w:r>
            <w:proofErr w:type="spellStart"/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Педагог-организатор,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«Всероссийский й Заповедный,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урок»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11 января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(далее в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течение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года)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 желающие педагоги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регистрируются на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портале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заповедныйурок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скачивают материалы(презентация, метод. рекомендации, фильм) 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проводятс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учащимися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заповедныйурок</w:t>
            </w:r>
            <w:proofErr w:type="spell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продолжительностью 45 мин.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254AE" w:rsidRPr="00721B0B" w:rsidTr="007254AE">
        <w:trPr>
          <w:trHeight w:val="2535"/>
        </w:trPr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«Ё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жики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должны жить»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май(старт17 февраля)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проходит в формате:● сборов использованных батареек,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макулатуры и т.д.● просветительских мероприятий;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 «Юный эколог»,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естествознания</w:t>
            </w:r>
          </w:p>
        </w:tc>
      </w:tr>
      <w:tr w:rsidR="007254AE" w:rsidRPr="00721B0B" w:rsidTr="007254AE">
        <w:trPr>
          <w:trHeight w:val="1875"/>
        </w:trPr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леса»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21марта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проходит в формате:● сборов макулатуры;● встреч, бесед и просветительских встреч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 «Юный эколог»,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естествознания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«Сделано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 заботой»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ноябрь(старт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последняя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марта)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Проведение акции предусматривает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школьников в природоохранную деятельность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изготовлению скворечников и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кормушек для птиц.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Педагог-организатор, 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 «Юный эколог»,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естествознания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«День,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земли»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22 апреля 2019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проходит в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формате: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встреч, бесед и просветительских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мероприятий;●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 экологических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квестов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15" w:type="dxa"/>
          </w:tcPr>
          <w:p w:rsidR="007254AE" w:rsidRPr="00721B0B" w:rsidRDefault="007254AE" w:rsidP="007254AE"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gramStart"/>
            <w:r w:rsidRPr="00721B0B">
              <w:t xml:space="preserve"> ,</w:t>
            </w:r>
            <w:proofErr w:type="gramEnd"/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учитель естествознания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Серия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 «Читай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РДШ»: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обзоры книг;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конкурсы;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мастерклассы</w:t>
            </w:r>
            <w:proofErr w:type="spellEnd"/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Библиотекарь,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/ педагог-организатор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«Подари книгу»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домам и т.д.; Международный день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Прием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видеороликов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до 1февраля,6-14 февраля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акции проводится: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1. Дарение книг друг другу, школе, детским книгу»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2. Обмен интересными книгами для чтения;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Библиотекарь,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«День детских  организаций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19 мая 2019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рамках акции проводятся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:»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● праздничные линейки, шествия детских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объединений, отрядов, клубов;● награждение лучших объединений, детей,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вожатых по итогам учебного года;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 конкурсная программа,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педаго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организатор,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Всероссийская.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«Читай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-страна!»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27 мая 2019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Проведение акции по единой технологии</w:t>
            </w:r>
            <w:proofErr w:type="gramStart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основе акции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книговорот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буккроссинг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процесс обмена книгами между незнакомыми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людьми, а также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специальное место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оборудованное полкой для совершения этого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обмена.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Также можно провести: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1. Литературные встречи, вечера, классные часы;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по массовому чтению литературы;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3. Литературные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квесты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, игры.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Библиотекарь</w:t>
            </w:r>
          </w:p>
        </w:tc>
      </w:tr>
      <w:tr w:rsidR="007254AE" w:rsidRPr="00721B0B" w:rsidTr="007254AE">
        <w:trPr>
          <w:trHeight w:val="4182"/>
        </w:trPr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«День защиты 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 июня 2019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Карнавальное шествие. Организовать в городе праздничное шествие в костюмах, изготовленных из предметов годных к утилизации. Дети требуют» защитить их от грязной окружающей среды.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педаго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«День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знаний»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 сентября2019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рамках акции предполагается знакомство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школьников с РДШ:●исполнение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флешмоба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РДШ;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●проведение игры «Знакомство с РДШ»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младших школьников по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единой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721B0B">
              <w:t xml:space="preserve"> педагог-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Всероссийская.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«День,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учителя»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Октябрь2019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Интернет акция #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Мойучитель</w:t>
            </w:r>
            <w:proofErr w:type="spellEnd"/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фотографироваться со своим учителем, выложить фото с фирменной символикой РДШ в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социальные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сети.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jc w:val="center"/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Педагог-организатор,</w:t>
            </w:r>
            <w:r w:rsidRPr="00721B0B">
              <w:t xml:space="preserve"> </w:t>
            </w:r>
          </w:p>
          <w:p w:rsidR="007254AE" w:rsidRPr="00721B0B" w:rsidRDefault="007254AE" w:rsidP="007254AE">
            <w:pPr>
              <w:jc w:val="center"/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«С Днём </w:t>
            </w:r>
            <w:r w:rsidRPr="00721B0B">
              <w:t xml:space="preserve">  </w:t>
            </w:r>
            <w:proofErr w:type="spellStart"/>
            <w:r w:rsidRPr="00721B0B">
              <w:t>рождения</w:t>
            </w:r>
            <w:proofErr w:type="gramStart"/>
            <w:r w:rsidRPr="00721B0B">
              <w:t>,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ДШ</w:t>
            </w:r>
            <w:proofErr w:type="spellEnd"/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29 октября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рамках акции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проводятся:● праздничные мероприятия, концерты,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; РДШ»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●исполнение песни и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флешмоба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посвященная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Дню матери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ещё не имеет устоявшихся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традиций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и, отмечать его можно по-разному: пригласить маму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на обед, сводить её в театр или на концерт</w:t>
            </w:r>
            <w:r w:rsidR="00E713CB"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любимого</w:t>
            </w:r>
            <w:r w:rsidR="00E713CB"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артиста,</w:t>
            </w:r>
            <w:r w:rsidR="00E713CB"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семейную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прогулку или праздник.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руководители,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органов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самоуправления «СОК. Стань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Командой»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Декабрь –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для активистов</w:t>
            </w:r>
            <w:r w:rsidRPr="00721B0B">
              <w:t xml:space="preserve">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самоуправления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- «День 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защитника 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Отечества»</w:t>
            </w:r>
          </w:p>
          <w:p w:rsidR="007254AE" w:rsidRPr="00721B0B" w:rsidRDefault="007254AE" w:rsidP="007254AE"/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«День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Победы»; 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23 февраля;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24 апреля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Проведение всероссийских акций</w:t>
            </w:r>
          </w:p>
        </w:tc>
        <w:tc>
          <w:tcPr>
            <w:tcW w:w="4515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классные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День;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неизвестного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солдата»;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«День Героев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Отечества»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классные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254AE" w:rsidRPr="00721B0B" w:rsidTr="007254AE">
        <w:tc>
          <w:tcPr>
            <w:tcW w:w="45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02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 конкурс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юных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инспекторов движения «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Безопасное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колесо»</w:t>
            </w:r>
          </w:p>
        </w:tc>
        <w:tc>
          <w:tcPr>
            <w:tcW w:w="2126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Финал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проходит в конце учебного года.</w:t>
            </w:r>
          </w:p>
        </w:tc>
        <w:tc>
          <w:tcPr>
            <w:tcW w:w="2268" w:type="dxa"/>
          </w:tcPr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Всероссийские соревнования состоящие из трех этапов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частники стартующие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соревнуются в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профильных интеллектуальных,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физических и технических дисциплинах.</w:t>
            </w: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</w:tcPr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ЗДВР,</w:t>
            </w:r>
            <w:r w:rsidR="00E713CB"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Участники,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ЮИД</w:t>
            </w:r>
          </w:p>
          <w:p w:rsidR="007254AE" w:rsidRPr="00721B0B" w:rsidRDefault="007254AE" w:rsidP="007254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4AE" w:rsidRPr="00721B0B" w:rsidRDefault="007254AE" w:rsidP="00725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54AE" w:rsidRPr="00721B0B" w:rsidRDefault="007254AE" w:rsidP="007254AE">
      <w:pPr>
        <w:rPr>
          <w:rFonts w:ascii="Times New Roman" w:hAnsi="Times New Roman" w:cs="Times New Roman"/>
          <w:sz w:val="48"/>
          <w:szCs w:val="48"/>
        </w:rPr>
      </w:pPr>
      <w:r w:rsidRPr="00721B0B">
        <w:rPr>
          <w:rFonts w:ascii="Times New Roman" w:hAnsi="Times New Roman" w:cs="Times New Roman"/>
          <w:sz w:val="48"/>
          <w:szCs w:val="48"/>
        </w:rPr>
        <w:lastRenderedPageBreak/>
        <w:t xml:space="preserve"> </w:t>
      </w:r>
    </w:p>
    <w:p w:rsidR="007C5F84" w:rsidRPr="00721B0B" w:rsidRDefault="007C5F84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8C6F60" w:rsidRDefault="00B524AA" w:rsidP="00B524AA">
      <w:pPr>
        <w:tabs>
          <w:tab w:val="left" w:pos="1515"/>
        </w:tabs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ab/>
      </w:r>
    </w:p>
    <w:p w:rsidR="008C6F60" w:rsidRDefault="008C6F60" w:rsidP="00B524AA">
      <w:pPr>
        <w:tabs>
          <w:tab w:val="left" w:pos="1515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E713CB" w:rsidRDefault="00E713CB" w:rsidP="00B524AA">
      <w:pPr>
        <w:tabs>
          <w:tab w:val="left" w:pos="1515"/>
        </w:tabs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</w:p>
    <w:p w:rsidR="00B524AA" w:rsidRPr="00B524AA" w:rsidRDefault="00B524AA" w:rsidP="00B524AA">
      <w:pPr>
        <w:tabs>
          <w:tab w:val="left" w:pos="1515"/>
        </w:tabs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B524AA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                                            </w:t>
      </w:r>
    </w:p>
    <w:p w:rsidR="00B524AA" w:rsidRDefault="00B524AA" w:rsidP="00B524AA">
      <w:pPr>
        <w:tabs>
          <w:tab w:val="left" w:pos="1515"/>
        </w:tabs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</w:p>
    <w:p w:rsidR="00E713CB" w:rsidRPr="00B524AA" w:rsidRDefault="00E713CB" w:rsidP="00B524AA">
      <w:pPr>
        <w:tabs>
          <w:tab w:val="left" w:pos="1515"/>
        </w:tabs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</w:p>
    <w:p w:rsidR="00B524AA" w:rsidRDefault="00B524AA" w:rsidP="00B524AA">
      <w:pPr>
        <w:tabs>
          <w:tab w:val="left" w:pos="720"/>
        </w:tabs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B524AA" w:rsidRDefault="00B524AA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AE2DE9" w:rsidRDefault="00AE2DE9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AE2DE9" w:rsidRDefault="00AE2DE9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AE2DE9" w:rsidRPr="007C5F84" w:rsidRDefault="00AE2DE9" w:rsidP="007C5F8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C5F84" w:rsidRPr="007C5F84" w:rsidRDefault="007C5F84" w:rsidP="007C5F8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sectPr w:rsidR="007C5F84" w:rsidRPr="007C5F84" w:rsidSect="00E713C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29E" w:rsidRDefault="00C6029E" w:rsidP="00F67BC8">
      <w:pPr>
        <w:spacing w:after="0" w:line="240" w:lineRule="auto"/>
      </w:pPr>
      <w:r>
        <w:separator/>
      </w:r>
    </w:p>
  </w:endnote>
  <w:endnote w:type="continuationSeparator" w:id="0">
    <w:p w:rsidR="00C6029E" w:rsidRDefault="00C6029E" w:rsidP="00F67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29E" w:rsidRDefault="00C6029E" w:rsidP="00F67BC8">
      <w:pPr>
        <w:spacing w:after="0" w:line="240" w:lineRule="auto"/>
      </w:pPr>
      <w:r>
        <w:separator/>
      </w:r>
    </w:p>
  </w:footnote>
  <w:footnote w:type="continuationSeparator" w:id="0">
    <w:p w:rsidR="00C6029E" w:rsidRDefault="00C6029E" w:rsidP="00F67B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153"/>
    <w:rsid w:val="00042377"/>
    <w:rsid w:val="0020635D"/>
    <w:rsid w:val="00324D1A"/>
    <w:rsid w:val="00376153"/>
    <w:rsid w:val="0038158E"/>
    <w:rsid w:val="004332C1"/>
    <w:rsid w:val="00571022"/>
    <w:rsid w:val="00642FD4"/>
    <w:rsid w:val="006814DD"/>
    <w:rsid w:val="00721B0B"/>
    <w:rsid w:val="007254AE"/>
    <w:rsid w:val="007C5F84"/>
    <w:rsid w:val="008C6F60"/>
    <w:rsid w:val="009409EF"/>
    <w:rsid w:val="00A60E4F"/>
    <w:rsid w:val="00AE2DE9"/>
    <w:rsid w:val="00AE2F38"/>
    <w:rsid w:val="00B524AA"/>
    <w:rsid w:val="00B71F5E"/>
    <w:rsid w:val="00B7631B"/>
    <w:rsid w:val="00C14299"/>
    <w:rsid w:val="00C37140"/>
    <w:rsid w:val="00C6029E"/>
    <w:rsid w:val="00CA642C"/>
    <w:rsid w:val="00D034B4"/>
    <w:rsid w:val="00D50D20"/>
    <w:rsid w:val="00D849FF"/>
    <w:rsid w:val="00E713CB"/>
    <w:rsid w:val="00EA4374"/>
    <w:rsid w:val="00F11AE0"/>
    <w:rsid w:val="00F628EA"/>
    <w:rsid w:val="00F6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5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67B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67BC8"/>
  </w:style>
  <w:style w:type="paragraph" w:styleId="a6">
    <w:name w:val="footer"/>
    <w:basedOn w:val="a"/>
    <w:link w:val="a7"/>
    <w:uiPriority w:val="99"/>
    <w:unhideWhenUsed/>
    <w:rsid w:val="00F67B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67BC8"/>
  </w:style>
  <w:style w:type="paragraph" w:styleId="a8">
    <w:name w:val="Balloon Text"/>
    <w:basedOn w:val="a"/>
    <w:link w:val="a9"/>
    <w:uiPriority w:val="99"/>
    <w:semiHidden/>
    <w:unhideWhenUsed/>
    <w:rsid w:val="008C6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6F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5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67B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67BC8"/>
  </w:style>
  <w:style w:type="paragraph" w:styleId="a6">
    <w:name w:val="footer"/>
    <w:basedOn w:val="a"/>
    <w:link w:val="a7"/>
    <w:uiPriority w:val="99"/>
    <w:unhideWhenUsed/>
    <w:rsid w:val="00F67B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67BC8"/>
  </w:style>
  <w:style w:type="paragraph" w:styleId="a8">
    <w:name w:val="Balloon Text"/>
    <w:basedOn w:val="a"/>
    <w:link w:val="a9"/>
    <w:uiPriority w:val="99"/>
    <w:semiHidden/>
    <w:unhideWhenUsed/>
    <w:rsid w:val="008C6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6F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10</Pages>
  <Words>1150</Words>
  <Characters>6557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2019-04-02T07:11:00Z</cp:lastPrinted>
  <dcterms:created xsi:type="dcterms:W3CDTF">2019-03-14T11:42:00Z</dcterms:created>
  <dcterms:modified xsi:type="dcterms:W3CDTF">2019-04-02T07:11:00Z</dcterms:modified>
</cp:coreProperties>
</file>